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2D9DB5AB" w:rsidR="00AE02B8" w:rsidRPr="00FB0EEA" w:rsidRDefault="0064526F" w:rsidP="00886C5D">
      <w:pPr>
        <w:tabs>
          <w:tab w:val="left" w:pos="993"/>
          <w:tab w:val="left" w:pos="10650"/>
        </w:tabs>
        <w:jc w:val="center"/>
      </w:pPr>
      <w:r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4978E125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87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46054BB9">
                <wp:simplePos x="0" y="0"/>
                <wp:positionH relativeFrom="column">
                  <wp:posOffset>-198755</wp:posOffset>
                </wp:positionH>
                <wp:positionV relativeFrom="paragraph">
                  <wp:posOffset>-1259205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DF42F" id="Obdélník 5" o:spid="_x0000_s1026" style="position:absolute;margin-left:-15.65pt;margin-top:-99.1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" fillcolor="#1d34fe" strokecolor="#1f3763 [1604]" strokeweight="1pt"/>
            </w:pict>
          </mc:Fallback>
        </mc:AlternateContent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DD6C077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534F" w14:textId="06E819E7" w:rsidR="00886C5D" w:rsidRPr="00886C5D" w:rsidRDefault="00886C5D" w:rsidP="00886C5D">
                            <w:pPr>
                              <w:pStyle w:val="Nadpis1"/>
                              <w:shd w:val="clear" w:color="auto" w:fill="FFFFFF"/>
                              <w:spacing w:before="0" w:after="6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539B"/>
                                <w:kern w:val="36"/>
                                <w:sz w:val="51"/>
                                <w:szCs w:val="51"/>
                              </w:rPr>
                            </w:pPr>
                            <w:r w:rsidRPr="00886C5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539B"/>
                                <w:kern w:val="36"/>
                                <w:sz w:val="51"/>
                                <w:szCs w:val="51"/>
                              </w:rPr>
                              <w:t>Podpora rozvoje venkova Jihomoravského kraje pro rok 2022</w:t>
                            </w:r>
                          </w:p>
                          <w:p w14:paraId="4526DDE4" w14:textId="673C0864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AD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" filled="f" stroked="f">
                <v:textbox inset="0,0,0,0">
                  <w:txbxContent>
                    <w:p w14:paraId="7D4F534F" w14:textId="06E819E7" w:rsidR="00886C5D" w:rsidRPr="00886C5D" w:rsidRDefault="00886C5D" w:rsidP="00886C5D">
                      <w:pPr>
                        <w:pStyle w:val="Nadpis1"/>
                        <w:shd w:val="clear" w:color="auto" w:fill="FFFFFF"/>
                        <w:spacing w:before="0" w:after="660"/>
                        <w:rPr>
                          <w:rFonts w:ascii="Arial" w:eastAsia="Times New Roman" w:hAnsi="Arial" w:cs="Arial"/>
                          <w:b/>
                          <w:bCs/>
                          <w:color w:val="00539B"/>
                          <w:kern w:val="36"/>
                          <w:sz w:val="51"/>
                          <w:szCs w:val="51"/>
                        </w:rPr>
                      </w:pPr>
                      <w:r w:rsidRPr="00886C5D">
                        <w:rPr>
                          <w:rFonts w:ascii="Arial" w:eastAsia="Times New Roman" w:hAnsi="Arial" w:cs="Arial"/>
                          <w:b/>
                          <w:bCs/>
                          <w:color w:val="00539B"/>
                          <w:kern w:val="36"/>
                          <w:sz w:val="51"/>
                          <w:szCs w:val="51"/>
                        </w:rPr>
                        <w:t>Podpora rozvoje venkova Jihomoravského kraje pro rok 2022</w:t>
                      </w:r>
                    </w:p>
                    <w:p w14:paraId="4526DDE4" w14:textId="673C0864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5E3F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22A26974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6839585" cy="135255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3DB11A92" w:rsidR="008913EF" w:rsidRPr="001C113A" w:rsidRDefault="00886C5D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Stvolovská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rychta – sanace objektu</w:t>
                            </w:r>
                            <w:r w:rsidR="00D93E99"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left:0;text-align:left;margin-left:62.25pt;margin-top:198.75pt;width:538.5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" filled="f" stroked="f">
                <v:textbox inset="0,0,0,0">
                  <w:txbxContent>
                    <w:p w14:paraId="26C0BFB2" w14:textId="3DB11A92" w:rsidR="008913EF" w:rsidRPr="001C113A" w:rsidRDefault="00886C5D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Stvolovská</w:t>
                      </w:r>
                      <w:proofErr w:type="spellEnd"/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 rychta – sanace objektu</w:t>
                      </w:r>
                      <w:r w:rsidR="00D93E99"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BF54" w14:textId="77777777" w:rsidR="00CF0FBB" w:rsidRDefault="00CF0FBB">
      <w:pPr>
        <w:spacing w:after="0" w:line="240" w:lineRule="auto"/>
      </w:pPr>
      <w:r>
        <w:separator/>
      </w:r>
    </w:p>
  </w:endnote>
  <w:endnote w:type="continuationSeparator" w:id="0">
    <w:p w14:paraId="2971F660" w14:textId="77777777" w:rsidR="00CF0FBB" w:rsidRDefault="00CF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DCFD" w14:textId="77777777" w:rsidR="00CF0FBB" w:rsidRDefault="00CF0FBB">
      <w:pPr>
        <w:spacing w:after="0" w:line="240" w:lineRule="auto"/>
      </w:pPr>
      <w:r>
        <w:separator/>
      </w:r>
    </w:p>
  </w:footnote>
  <w:footnote w:type="continuationSeparator" w:id="0">
    <w:p w14:paraId="1ABA9A46" w14:textId="77777777" w:rsidR="00CF0FBB" w:rsidRDefault="00CF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14CBA"/>
    <w:rsid w:val="002F5000"/>
    <w:rsid w:val="00507C3C"/>
    <w:rsid w:val="00541622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86C5D"/>
    <w:rsid w:val="008913EF"/>
    <w:rsid w:val="00AE02B8"/>
    <w:rsid w:val="00B76AD6"/>
    <w:rsid w:val="00C53DF1"/>
    <w:rsid w:val="00C962C4"/>
    <w:rsid w:val="00CF0FBB"/>
    <w:rsid w:val="00D35E81"/>
    <w:rsid w:val="00D93E99"/>
    <w:rsid w:val="00DA1C87"/>
    <w:rsid w:val="00DF1C5B"/>
    <w:rsid w:val="00DF67ED"/>
    <w:rsid w:val="00F15E3F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86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8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Stvolová</dc:creator>
  <cp:keywords/>
  <cp:lastModifiedBy>OU Stvolová</cp:lastModifiedBy>
  <cp:revision>2</cp:revision>
  <cp:lastPrinted>2022-11-29T11:27:00Z</cp:lastPrinted>
  <dcterms:created xsi:type="dcterms:W3CDTF">2022-11-29T11:28:00Z</dcterms:created>
  <dcterms:modified xsi:type="dcterms:W3CDTF">2022-11-29T11:28:00Z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